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4B" w:rsidRDefault="00FA4C4B" w:rsidP="00FA4C4B">
      <w:pPr>
        <w:tabs>
          <w:tab w:val="left" w:pos="2562"/>
        </w:tabs>
        <w:jc w:val="center"/>
        <w:rPr>
          <w:rFonts w:ascii="Times New Roman" w:hAnsi="Times New Roman"/>
          <w:b/>
          <w:sz w:val="56"/>
          <w:szCs w:val="44"/>
        </w:rPr>
      </w:pPr>
    </w:p>
    <w:p w:rsidR="00FA4C4B" w:rsidRDefault="00FA4C4B" w:rsidP="00FA4C4B">
      <w:pPr>
        <w:tabs>
          <w:tab w:val="left" w:pos="2562"/>
        </w:tabs>
        <w:jc w:val="center"/>
        <w:rPr>
          <w:rFonts w:ascii="Times New Roman" w:hAnsi="Times New Roman"/>
          <w:b/>
          <w:sz w:val="56"/>
          <w:szCs w:val="44"/>
        </w:rPr>
      </w:pPr>
    </w:p>
    <w:p w:rsidR="00FA4C4B" w:rsidRDefault="00FA4C4B" w:rsidP="00FA4C4B">
      <w:pPr>
        <w:tabs>
          <w:tab w:val="left" w:pos="2562"/>
        </w:tabs>
        <w:jc w:val="center"/>
        <w:rPr>
          <w:rFonts w:ascii="Times New Roman" w:hAnsi="Times New Roman"/>
          <w:b/>
          <w:sz w:val="56"/>
          <w:szCs w:val="44"/>
        </w:rPr>
      </w:pPr>
    </w:p>
    <w:p w:rsidR="00FA4C4B" w:rsidRDefault="00FA4C4B" w:rsidP="00FA4C4B">
      <w:pPr>
        <w:tabs>
          <w:tab w:val="left" w:pos="2562"/>
        </w:tabs>
        <w:jc w:val="center"/>
        <w:rPr>
          <w:rFonts w:ascii="Times New Roman" w:hAnsi="Times New Roman"/>
          <w:b/>
          <w:sz w:val="56"/>
          <w:szCs w:val="44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b/>
          <w:sz w:val="56"/>
          <w:szCs w:val="44"/>
        </w:rPr>
      </w:pPr>
      <w:r w:rsidRPr="003F4E8D">
        <w:rPr>
          <w:rFonts w:ascii="Times New Roman" w:hAnsi="Times New Roman"/>
          <w:b/>
          <w:sz w:val="56"/>
          <w:szCs w:val="44"/>
        </w:rPr>
        <w:t>Доклад</w:t>
      </w: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b/>
          <w:sz w:val="44"/>
          <w:szCs w:val="44"/>
        </w:rPr>
      </w:pPr>
      <w:r w:rsidRPr="003F4E8D">
        <w:rPr>
          <w:rFonts w:ascii="Times New Roman" w:hAnsi="Times New Roman"/>
          <w:b/>
          <w:sz w:val="44"/>
          <w:szCs w:val="44"/>
        </w:rPr>
        <w:t>на педагогическом совете</w:t>
      </w:r>
    </w:p>
    <w:p w:rsidR="00FA4C4B" w:rsidRPr="003F4E8D" w:rsidRDefault="00FA4C4B" w:rsidP="00FA4C4B">
      <w:pPr>
        <w:tabs>
          <w:tab w:val="left" w:pos="256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44"/>
          <w:szCs w:val="44"/>
          <w:lang w:eastAsia="ru-RU"/>
        </w:rPr>
      </w:pPr>
      <w:r w:rsidRPr="003F4E8D">
        <w:rPr>
          <w:rFonts w:ascii="Times New Roman" w:eastAsia="Times New Roman" w:hAnsi="Times New Roman"/>
          <w:b/>
          <w:bCs/>
          <w:i/>
          <w:iCs/>
          <w:sz w:val="44"/>
          <w:szCs w:val="44"/>
          <w:lang w:eastAsia="ru-RU"/>
        </w:rPr>
        <w:t>"Совершенствование педагогического мастерства учителей школы  через самообразовательную деятельность"</w:t>
      </w:r>
    </w:p>
    <w:p w:rsidR="00FA4C4B" w:rsidRPr="003F4E8D" w:rsidRDefault="00FA4C4B" w:rsidP="00FA4C4B">
      <w:pPr>
        <w:tabs>
          <w:tab w:val="left" w:pos="256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44"/>
          <w:szCs w:val="44"/>
          <w:lang w:eastAsia="ru-RU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Default="00FA4C4B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355B71" w:rsidRDefault="00355B71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355B71" w:rsidRDefault="00355B71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355B71" w:rsidRDefault="00355B71" w:rsidP="00FA4C4B">
      <w:pPr>
        <w:tabs>
          <w:tab w:val="left" w:pos="2562"/>
        </w:tabs>
        <w:jc w:val="center"/>
        <w:rPr>
          <w:rFonts w:ascii="Times New Roman" w:hAnsi="Times New Roman"/>
          <w:sz w:val="28"/>
          <w:szCs w:val="28"/>
        </w:rPr>
      </w:pPr>
    </w:p>
    <w:p w:rsidR="00FA4C4B" w:rsidRPr="003F4E8D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E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 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      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Мотивы, побуждающие учителя к самообразованию: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- </w:t>
      </w:r>
      <w:r w:rsidRPr="00355B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Ежедневная работа с информацией.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подготовке к уроку, выступлению, родительскому собранию, классному часу, общешкольному мероприятию, олимпиаде и др.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учитель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испытывает  необходимость в поиске и анализе новой информации.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- </w:t>
      </w:r>
      <w:r w:rsidRPr="00355B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Желание творчества.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Учитель -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появляться новое, работа должна вызывать интерес и доставлять удовольствие.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- </w:t>
      </w:r>
      <w:r w:rsidRPr="00355B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Стремительный рост современной науки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, особенно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учениках, формируют их мировоззрение. Если не усваивать новую информацию, может сложиться образ учителя как несовременного человека.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- </w:t>
      </w:r>
      <w:r w:rsidRPr="00355B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Конкуренция.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Не секрет, что многие родители, приводя ребёнка в школу, просят определить его в класс к "лучшему" учителю, предметнику или классному руководителю. Квалифицированный педагог в условиях описанной конкуренции имеет больше возможностей в отборе учащихся, определении нагрузки.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- </w:t>
      </w:r>
      <w:r w:rsidRPr="00355B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Общественное мнение.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Учителю не безразлично, считают его "хорошим" или "плохим". Никто не хочет быть плохим учителем!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- </w:t>
      </w:r>
      <w:r w:rsidRPr="00355B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Материальное стимулирование.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Наличие категории, надбавки зависят от квалификации и мастерства учителя. Без постоянного усвоения новых знаний не добиться более продуктивной работы, которая, естественно, оплачивается выше.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Смысл самообразования выражается в удовлетворении познавательной активности, растущей потребности педагога в самореализации путём непрерывного образования.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Суть самообразования заключается в овладении техникой и культурой умственного труда, в умении преодолевать проблемы, самостоятельно работать над собственным совершенствованием, в том числе профессиональным. 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      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Основные направления, в которых учителю необходимо заниматься самообразованием.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рофессиональное (предмет преподавания);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психолого-педагогическое (ориентированное на учеников и родителей);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психологическое (имидж, общение, искусство влияния, лидерские качества и др.);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методическое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(педагогические технологии, формы, методы и приёмы обучения);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правовое;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эстетическое (гуманитарное);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историческое;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иностранные языки;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политическое;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информационно-коммуникативные технологии;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охрана здоровья;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интересы и хобби. 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   В чём заключается суть процесса самообразования? Учитель самостоятельно добывает знания из различных источников, использует эти знания в развитии личности и профессиональной деятельности. 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Определим 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источники получения знаний: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телевидение;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газеты, журналы;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литература (методическая, научно-популярная, публицистическая, художественная и др.);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интернет;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видео, аудио;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платные курсы;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семинары и конференции;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мастер - классы;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мероприятия по обмену опытом;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экскурсии, театры, выставки, музеи, концерты;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курсы повышения квалификации;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путешествия.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Все источники можно разделить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способствующие личностному росту и способствующие профессиональному росту. Однако они могут способствовать и тому и другому одновременно.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Если представить деятельность учителя в области самообразования списком глаголов, то получится: читать, изучать, апробировать, анализировать, наблюдать, писать. Какова же предметная область приложения этих глаголов?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>      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Составляющие процесса самообразования педагога: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</w:t>
      </w:r>
      <w:r w:rsidRPr="00355B7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Изучать и внедрять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новые педагогические технологии, формы, методы и приёмы обучения.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</w:t>
      </w:r>
      <w:r w:rsidRPr="00355B7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Посещать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уроки коллег и </w:t>
      </w:r>
      <w:r w:rsidRPr="00355B7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участвовать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обмене опытом.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Периодически </w:t>
      </w:r>
      <w:r w:rsidRPr="00355B7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проводить самоанализ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своей профессиональной деятельности.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</w:t>
      </w:r>
      <w:r w:rsidRPr="00355B7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Совершенствовать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свои знания в области классической и современной психологии и педагогики.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Систематически </w:t>
      </w:r>
      <w:r w:rsidRPr="00355B7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интересоваться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событиями современной экономической, политической и культурной жизни.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</w:t>
      </w:r>
      <w:r w:rsidRPr="00355B7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Повышать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уровень своей эрудиции, правовой и общей культуры.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Все это может реализоваться через следующие виды деятельности, которые и составляют процесс самообразования.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>      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Виды деятельности, составляющие процесс самообразования.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истематический просмотр определённых телепередач;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чтение конкретных педагогических периодических изданий, чтение методической, педагогической и предметной литературы;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  обзор в Интернете информации по преподаваемому предмету, педагогике, психологии,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педагогических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технологиям;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решение задач, упражнений, тестов, кроссвордов и других заданий по своему предмету повышенной сложности или нестандартной формы;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посещение семинаров, тренингов, конференций, уроков коллег;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дискуссии, совещания, обмен опытом с коллегами;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изучение современных психологических методик в процессе интерактивных тренингов; 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систематическое прохождение курсов повышения квалификации;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проведение открытых уроков для анализа со стороны коллег;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организация кружковой и внеклассной деятельности по предмету;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изучение информационно-компьютерных технологий;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посещение предметных выставок и проведение тематических экскурсий по предмету; 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ведение здорового образа жизни, занятия спортом, физическими упражнениями.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>      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Продуктивность процесса самообразования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>      Самообразование педагога будет продуктивным, если: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в процессе самообразования реализуется потребность педагога к собственному развитию и саморазвитию;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педагог владеет способами самопознания и самоанализа педагогического опыта. Учитель понимает как позитивные, так и негативные моменты своей профессиональной деятельности;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педагог обладает развитой способностью к рефлексии. Педагогическая рефлексия является необходимым атрибутом учителя-профессионала;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программа профессионального развития учителя включает в себя возможность исследовательской, поисковой деятельности;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педагог обладает готовностью к педагогическому творчеству;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осуществляется взаимосвязь личностного и профессионального развития и саморазвития.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 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    У ряда педагогов возникают некоторые трудности при выборе темы по самообразованию, при определении результатов самообразования, форм отчета по итогам самообразования, по определению формы представления достигнутых результатов.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>      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Выбор темы по самообразованию.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Тема самообразования определяется, исходя из: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1) единой методической темы школы;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2) актуальности и важности темы, ее научно-теоретического и практического значения, затруднений педагогов;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3) педагогического стажа;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4) уровня профессиональной компетентности педагога;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>      </w:t>
      </w:r>
      <w:r w:rsidRPr="00355B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Результат самообразования.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Любая деятельность бессмысленна, если в её результате не создается некий продукт, или нет каких-либо достижений.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>      В личном плане самообразования учителя обязательно должен быть список результатов, которые должны быть достигнуты за определённый срок: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результаты самообразования учителя на определённых этапах (самообразование непрерывно, но планировать его нужно поэтапно);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повышение качества преподавания предмета (указать показатели, по которым будет определяться эффективность и качество);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разработанные или изданные методические пособия, статьи, учебники, программы, сценарии, исследования;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разработка новых форм, методов и приёмов обучения;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доклады, выступления;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разработка дидактических материалов, тестов, наглядных пособий;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выработка методических рекомендаций по применению новой информационной технологии;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разработка и проведение открытых уроков по собственным, новаторским технологиям;  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  создание комплектов  педагогических разработок;       </w:t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  обобщение опыта по исследуемой проблеме (теме).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работать с литературными источниками: делать выписки, составлять конспект, тезисы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прочитанного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, развернутый план или аннотацию.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      Показатели эффективности педагогического самообразования - это, прежде всего, качество организованного учителем учебно-воспитательного процесса и профессионально-квалификационный рост педагога.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      К личности учителя в современных условиях предъявляются очень большие требования. Профессиональная компетентность педагога - </w:t>
      </w:r>
      <w:proofErr w:type="spell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многоаспектное</w:t>
      </w:r>
      <w:proofErr w:type="spell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явление. В нее входят не только специальные базовые научные и методические знания, умения и навыки, но и умение работать с людьми, зависящее от профессиональной и общей культуры педагога, его ценностных ориентаций, представлений о смысле своей деятельности и о себе как специалисте. Способность понимать духовный мир своих воспитанников и воздействовать на него, уважение и доверие к ним, широкая гуманитарная культура, высокий уровень профессионально-речевой культуры - главные качества учителя, которые требуют своего совершенствования на протяжении всей педагогической деятельности. Как бы ни были эффективны педагогические советы, заседания МО и кафедр, психолого-педагогические семинары, курсы, деловые игры, однако они никогда не смогут заменить самостоятельной работы души и ума. Только </w:t>
      </w:r>
      <w:proofErr w:type="gramStart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>собственный</w:t>
      </w:r>
      <w:proofErr w:type="gramEnd"/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t xml:space="preserve">  открывает дорогу к успеху и удовлетворенности своей работой. </w:t>
      </w:r>
      <w:r w:rsidRPr="00355B71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FA4C4B" w:rsidRPr="00355B71" w:rsidRDefault="00FA4C4B" w:rsidP="00FA4C4B">
      <w:pPr>
        <w:tabs>
          <w:tab w:val="left" w:pos="256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736B" w:rsidRPr="00355B71" w:rsidRDefault="00A5736B">
      <w:pPr>
        <w:rPr>
          <w:sz w:val="20"/>
          <w:szCs w:val="20"/>
        </w:rPr>
      </w:pPr>
    </w:p>
    <w:sectPr w:rsidR="00A5736B" w:rsidRPr="00355B71" w:rsidSect="00355B71">
      <w:headerReference w:type="default" r:id="rId6"/>
      <w:pgSz w:w="11906" w:h="16838"/>
      <w:pgMar w:top="142" w:right="282" w:bottom="426" w:left="709" w:header="1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99" w:rsidRDefault="00E33099" w:rsidP="00E33099">
      <w:pPr>
        <w:spacing w:after="0" w:line="240" w:lineRule="auto"/>
      </w:pPr>
      <w:r>
        <w:separator/>
      </w:r>
    </w:p>
  </w:endnote>
  <w:endnote w:type="continuationSeparator" w:id="1">
    <w:p w:rsidR="00E33099" w:rsidRDefault="00E33099" w:rsidP="00E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99" w:rsidRDefault="00E33099" w:rsidP="00E33099">
      <w:pPr>
        <w:spacing w:after="0" w:line="240" w:lineRule="auto"/>
      </w:pPr>
      <w:r>
        <w:separator/>
      </w:r>
    </w:p>
  </w:footnote>
  <w:footnote w:type="continuationSeparator" w:id="1">
    <w:p w:rsidR="00E33099" w:rsidRDefault="00E33099" w:rsidP="00E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85" w:rsidRDefault="00355B71" w:rsidP="00355B71">
    <w:pPr>
      <w:pStyle w:val="a3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C4B"/>
    <w:rsid w:val="00355B71"/>
    <w:rsid w:val="00A5736B"/>
    <w:rsid w:val="00BF0050"/>
    <w:rsid w:val="00E33099"/>
    <w:rsid w:val="00FA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C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5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B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1567</Words>
  <Characters>8936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2020-12-21T17:53:00Z</cp:lastPrinted>
  <dcterms:created xsi:type="dcterms:W3CDTF">2020-12-21T17:31:00Z</dcterms:created>
  <dcterms:modified xsi:type="dcterms:W3CDTF">2020-12-21T17:54:00Z</dcterms:modified>
</cp:coreProperties>
</file>